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10E" w:rsidRPr="00D5310E" w:rsidRDefault="00D5310E" w:rsidP="00D5310E">
      <w:pPr>
        <w:shd w:val="clear" w:color="auto" w:fill="FFFFFF"/>
        <w:spacing w:after="0" w:line="240" w:lineRule="auto"/>
        <w:rPr>
          <w:rFonts w:ascii="Open Sans" w:eastAsia="Times New Roman" w:hAnsi="Open Sans" w:cs="Helvetica"/>
          <w:b/>
          <w:bCs/>
          <w:color w:val="5681B2"/>
          <w:spacing w:val="5"/>
          <w:sz w:val="23"/>
          <w:szCs w:val="23"/>
          <w:lang w:eastAsia="lt-LT"/>
        </w:rPr>
      </w:pPr>
      <w:r w:rsidRPr="00D5310E">
        <w:rPr>
          <w:rFonts w:ascii="Open Sans" w:eastAsia="Times New Roman" w:hAnsi="Open Sans" w:cs="Helvetica"/>
          <w:color w:val="212121"/>
          <w:sz w:val="23"/>
          <w:szCs w:val="23"/>
          <w:lang w:eastAsia="lt-LT"/>
        </w:rPr>
        <w:fldChar w:fldCharType="begin"/>
      </w:r>
      <w:r w:rsidRPr="00D5310E">
        <w:rPr>
          <w:rFonts w:ascii="Open Sans" w:eastAsia="Times New Roman" w:hAnsi="Open Sans" w:cs="Helvetica"/>
          <w:color w:val="212121"/>
          <w:sz w:val="23"/>
          <w:szCs w:val="23"/>
          <w:lang w:eastAsia="lt-LT"/>
        </w:rPr>
        <w:instrText xml:space="preserve"> HYPERLINK "http://zum.lrv.lt/lt/" </w:instrText>
      </w:r>
      <w:r w:rsidRPr="00D5310E">
        <w:rPr>
          <w:rFonts w:ascii="Open Sans" w:eastAsia="Times New Roman" w:hAnsi="Open Sans" w:cs="Helvetica"/>
          <w:color w:val="212121"/>
          <w:sz w:val="23"/>
          <w:szCs w:val="23"/>
          <w:lang w:eastAsia="lt-LT"/>
        </w:rPr>
        <w:fldChar w:fldCharType="separate"/>
      </w:r>
    </w:p>
    <w:p w:rsidR="00D5310E" w:rsidRPr="00D5310E" w:rsidRDefault="00D5310E" w:rsidP="00D5310E">
      <w:pPr>
        <w:shd w:val="clear" w:color="auto" w:fill="FFFFFF"/>
        <w:spacing w:after="0" w:line="420" w:lineRule="atLeast"/>
        <w:textAlignment w:val="center"/>
        <w:rPr>
          <w:rFonts w:ascii="Times New Roman" w:eastAsia="Times New Roman" w:hAnsi="Times New Roman" w:cs="Times New Roman"/>
          <w:b/>
          <w:color w:val="222222"/>
          <w:spacing w:val="2"/>
          <w:sz w:val="39"/>
          <w:szCs w:val="39"/>
          <w:lang w:eastAsia="lt-LT"/>
        </w:rPr>
      </w:pPr>
      <w:r w:rsidRPr="00D5310E">
        <w:rPr>
          <w:rFonts w:ascii="Open Sans" w:eastAsia="Times New Roman" w:hAnsi="Open Sans" w:cs="Helvetica"/>
          <w:b/>
          <w:color w:val="222222"/>
          <w:spacing w:val="2"/>
          <w:sz w:val="39"/>
          <w:szCs w:val="39"/>
          <w:lang w:eastAsia="lt-LT"/>
        </w:rPr>
        <w:t xml:space="preserve">Lietuvos Respublikos žemės ūkio ministerija </w:t>
      </w:r>
    </w:p>
    <w:p w:rsidR="00D5310E" w:rsidRPr="00D5310E" w:rsidRDefault="00D5310E" w:rsidP="00D5310E">
      <w:pPr>
        <w:shd w:val="clear" w:color="auto" w:fill="FFFFFF"/>
        <w:spacing w:after="0" w:line="240" w:lineRule="auto"/>
        <w:rPr>
          <w:rFonts w:ascii="Open Sans" w:eastAsia="Times New Roman" w:hAnsi="Open Sans" w:cs="Helvetica"/>
          <w:color w:val="212121"/>
          <w:sz w:val="23"/>
          <w:szCs w:val="23"/>
          <w:lang w:eastAsia="lt-LT"/>
        </w:rPr>
      </w:pPr>
      <w:r w:rsidRPr="00D5310E">
        <w:rPr>
          <w:rFonts w:ascii="Open Sans" w:eastAsia="Times New Roman" w:hAnsi="Open Sans" w:cs="Helvetica"/>
          <w:color w:val="212121"/>
          <w:sz w:val="23"/>
          <w:szCs w:val="23"/>
          <w:lang w:eastAsia="lt-LT"/>
        </w:rPr>
        <w:fldChar w:fldCharType="end"/>
      </w:r>
    </w:p>
    <w:p w:rsidR="00D5310E" w:rsidRPr="00D5310E" w:rsidRDefault="00D5310E" w:rsidP="00D5310E">
      <w:pPr>
        <w:shd w:val="clear" w:color="auto" w:fill="F0F0F0"/>
        <w:spacing w:after="0" w:line="660" w:lineRule="atLeast"/>
        <w:textAlignment w:val="top"/>
        <w:rPr>
          <w:rFonts w:ascii="inherit" w:eastAsia="Times New Roman" w:hAnsi="inherit" w:cs="Helvetica"/>
          <w:color w:val="222222"/>
          <w:spacing w:val="4"/>
          <w:kern w:val="36"/>
          <w:sz w:val="67"/>
          <w:szCs w:val="67"/>
          <w:lang w:eastAsia="lt-LT"/>
        </w:rPr>
      </w:pPr>
      <w:r w:rsidRPr="00D5310E">
        <w:rPr>
          <w:rFonts w:ascii="Open Sans" w:eastAsia="Times New Roman" w:hAnsi="Open Sans" w:cs="Helvetica"/>
          <w:color w:val="555555"/>
          <w:sz w:val="23"/>
          <w:szCs w:val="23"/>
          <w:lang w:eastAsia="lt-LT"/>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20.3pt" o:ole="">
            <v:imagedata r:id="rId6" o:title=""/>
          </v:shape>
          <w:control r:id="rId7" w:name="DefaultOcxName1" w:shapeid="_x0000_i1025"/>
        </w:object>
      </w:r>
      <w:r w:rsidRPr="00D5310E">
        <w:rPr>
          <w:rFonts w:ascii="Open Sans" w:eastAsia="Times New Roman" w:hAnsi="Open Sans" w:cs="Helvetica"/>
          <w:color w:val="555555"/>
          <w:sz w:val="23"/>
          <w:szCs w:val="23"/>
          <w:lang w:eastAsia="lt-LT"/>
        </w:rPr>
        <w:object w:dxaOrig="1440" w:dyaOrig="1440">
          <v:shape id="_x0000_i1026" type="#_x0000_t75" style="width:55.4pt;height:18pt" o:ole="">
            <v:imagedata r:id="rId8" o:title=""/>
          </v:shape>
          <w:control r:id="rId9" w:name="DefaultOcxName11" w:shapeid="_x0000_i1026"/>
        </w:object>
      </w:r>
      <w:r w:rsidRPr="00D5310E">
        <w:rPr>
          <w:rFonts w:ascii="inherit" w:eastAsia="Times New Roman" w:hAnsi="inherit" w:cs="Helvetica"/>
          <w:color w:val="222222"/>
          <w:spacing w:val="4"/>
          <w:kern w:val="36"/>
          <w:sz w:val="67"/>
          <w:szCs w:val="67"/>
          <w:lang w:eastAsia="lt-LT"/>
        </w:rPr>
        <w:t>Apie arklių pasus</w:t>
      </w:r>
    </w:p>
    <w:p w:rsidR="00D5310E" w:rsidRPr="00D5310E" w:rsidRDefault="00D5310E" w:rsidP="00D5310E">
      <w:pPr>
        <w:shd w:val="clear" w:color="auto" w:fill="FFFFFF"/>
        <w:spacing w:after="0" w:line="345" w:lineRule="atLeast"/>
        <w:rPr>
          <w:rFonts w:ascii="Open Sans" w:eastAsia="Times New Roman" w:hAnsi="Open Sans" w:cs="Helvetica"/>
          <w:color w:val="AFAFAF"/>
          <w:spacing w:val="24"/>
          <w:sz w:val="20"/>
          <w:szCs w:val="20"/>
          <w:lang w:eastAsia="lt-LT"/>
        </w:rPr>
      </w:pPr>
      <w:r w:rsidRPr="00D5310E">
        <w:rPr>
          <w:rFonts w:ascii="Open Sans" w:eastAsia="Times New Roman" w:hAnsi="Open Sans" w:cs="Helvetica"/>
          <w:color w:val="AFAFAF"/>
          <w:spacing w:val="24"/>
          <w:sz w:val="20"/>
          <w:szCs w:val="20"/>
          <w:lang w:eastAsia="lt-LT"/>
        </w:rPr>
        <w:t>2015 10 12</w:t>
      </w:r>
    </w:p>
    <w:p w:rsidR="00D5310E" w:rsidRPr="00D5310E" w:rsidRDefault="00D5310E" w:rsidP="00D5310E">
      <w:pPr>
        <w:shd w:val="clear" w:color="auto" w:fill="FFFFFF"/>
        <w:spacing w:after="0" w:line="240" w:lineRule="auto"/>
        <w:rPr>
          <w:rFonts w:ascii="Open Sans" w:eastAsia="Times New Roman" w:hAnsi="Open Sans" w:cs="Helvetica"/>
          <w:color w:val="555555"/>
          <w:sz w:val="23"/>
          <w:szCs w:val="23"/>
          <w:lang w:eastAsia="lt-LT"/>
        </w:rPr>
      </w:pPr>
      <w:r w:rsidRPr="00D5310E">
        <w:rPr>
          <w:rFonts w:ascii="Open Sans" w:eastAsia="Times New Roman" w:hAnsi="Open Sans" w:cs="Helvetica"/>
          <w:noProof/>
          <w:color w:val="555555"/>
          <w:sz w:val="23"/>
          <w:szCs w:val="23"/>
          <w:lang w:eastAsia="lt-LT"/>
        </w:rPr>
        <w:drawing>
          <wp:inline distT="0" distB="0" distL="0" distR="0" wp14:anchorId="45D800E0" wp14:editId="0AA66E4A">
            <wp:extent cx="5014528" cy="3154680"/>
            <wp:effectExtent l="0" t="0" r="0" b="7620"/>
            <wp:docPr id="1" name="Picture 1" descr="arkliai-7934330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rkliai-793433081[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14528" cy="3154680"/>
                    </a:xfrm>
                    <a:prstGeom prst="rect">
                      <a:avLst/>
                    </a:prstGeom>
                    <a:noFill/>
                    <a:ln>
                      <a:noFill/>
                    </a:ln>
                  </pic:spPr>
                </pic:pic>
              </a:graphicData>
            </a:graphic>
          </wp:inline>
        </w:drawing>
      </w:r>
    </w:p>
    <w:p w:rsidR="00D5310E" w:rsidRDefault="00D5310E" w:rsidP="00D5310E">
      <w:pPr>
        <w:shd w:val="clear" w:color="auto" w:fill="FFFFFF"/>
        <w:spacing w:after="0" w:line="360" w:lineRule="auto"/>
        <w:ind w:firstLine="1296"/>
        <w:rPr>
          <w:rFonts w:ascii="Times New Roman" w:eastAsia="Times New Roman" w:hAnsi="Times New Roman" w:cs="Times New Roman"/>
          <w:color w:val="000000"/>
          <w:sz w:val="24"/>
          <w:szCs w:val="24"/>
          <w:lang w:eastAsia="lt-LT"/>
        </w:rPr>
      </w:pPr>
    </w:p>
    <w:p w:rsidR="00D5310E" w:rsidRPr="00D5310E" w:rsidRDefault="00D5310E" w:rsidP="00D5310E">
      <w:pPr>
        <w:shd w:val="clear" w:color="auto" w:fill="FFFFFF"/>
        <w:spacing w:after="0" w:line="360" w:lineRule="auto"/>
        <w:ind w:firstLine="1296"/>
        <w:jc w:val="both"/>
        <w:rPr>
          <w:rFonts w:ascii="Open Sans" w:eastAsia="Times New Roman" w:hAnsi="Open Sans" w:cs="Helvetica"/>
          <w:color w:val="444444"/>
          <w:sz w:val="23"/>
          <w:szCs w:val="23"/>
          <w:lang w:eastAsia="lt-LT"/>
        </w:rPr>
      </w:pPr>
      <w:r w:rsidRPr="00D5310E">
        <w:rPr>
          <w:rFonts w:ascii="Times New Roman" w:eastAsia="Times New Roman" w:hAnsi="Times New Roman" w:cs="Times New Roman"/>
          <w:color w:val="000000"/>
          <w:sz w:val="24"/>
          <w:szCs w:val="24"/>
          <w:lang w:eastAsia="lt-LT"/>
        </w:rPr>
        <w:t>Žemės ūkio ministerija atkreipia arklių savininkų ir laikytojų dėmesį į tai, kad šiuo metu Ūkinių gyvūnų registre yra įregistruotų arklių, kurių savininkams neišduoti arklio pasai, nes jie nesikreipė dėl paso išdavimo. Gali būti, kad būtent Jūsų laikomo arklio tapatybė dar nenustatyta ir neatlikti šie veiksmai: nesikreipėte į ženklinimo paslaugų teikėją, Jūsų arklys nepaženklintas mikroschema, neužpildyta AŽ-1 forma, neužsakėte ir negavote arklio paso. Nenustačius arklio tapatybės teisės aktuose nurodytu laiku, arklinių šeimos gyvūnas pripažįstamas neskirtu skersti žmonių maistui.</w:t>
      </w:r>
    </w:p>
    <w:p w:rsidR="00D5310E" w:rsidRPr="00D5310E" w:rsidRDefault="00D5310E" w:rsidP="00D5310E">
      <w:pPr>
        <w:shd w:val="clear" w:color="auto" w:fill="FFFFFF"/>
        <w:spacing w:after="0" w:line="360" w:lineRule="auto"/>
        <w:ind w:firstLine="1296"/>
        <w:jc w:val="both"/>
        <w:rPr>
          <w:rFonts w:ascii="Open Sans" w:eastAsia="Times New Roman" w:hAnsi="Open Sans" w:cs="Helvetica"/>
          <w:color w:val="444444"/>
          <w:sz w:val="23"/>
          <w:szCs w:val="23"/>
          <w:lang w:eastAsia="lt-LT"/>
        </w:rPr>
      </w:pPr>
      <w:r w:rsidRPr="00D5310E">
        <w:rPr>
          <w:rFonts w:ascii="Times New Roman" w:eastAsia="Times New Roman" w:hAnsi="Times New Roman" w:cs="Times New Roman"/>
          <w:color w:val="000000"/>
          <w:sz w:val="24"/>
          <w:szCs w:val="24"/>
          <w:lang w:eastAsia="lt-LT"/>
        </w:rPr>
        <w:t xml:space="preserve">Dar kartą norėtume priminti, kad, vadovaujantis EK reglamentu, arklinių šeimos gyvūnai turi būti paženklinti mikroschemomis ir jų tapatybė nustatyta per 6 mėn. nuo atvedimo dienos arba iki atvedimo metų gruodžio 31 d., atsižvelgiant į tai, kuri data yra vėlesnė. Visi arklių, atvestų iki 2015 m. birželio 30 d., savininkai ar laikytojai iki 2015 m. gruodžio 31 d. turi būti ne tik užsisakę, bet ir gavę arklio pasą. Šios nuostatos taikomos ir anksčiau atvestiems arkliams. </w:t>
      </w:r>
    </w:p>
    <w:p w:rsidR="00D5310E" w:rsidRPr="00D5310E" w:rsidRDefault="00D5310E" w:rsidP="00D5310E">
      <w:pPr>
        <w:shd w:val="clear" w:color="auto" w:fill="FFFFFF"/>
        <w:spacing w:after="0" w:line="360" w:lineRule="auto"/>
        <w:ind w:firstLine="1296"/>
        <w:jc w:val="both"/>
        <w:rPr>
          <w:rFonts w:ascii="Open Sans" w:eastAsia="Times New Roman" w:hAnsi="Open Sans" w:cs="Helvetica"/>
          <w:color w:val="444444"/>
          <w:sz w:val="23"/>
          <w:szCs w:val="23"/>
          <w:lang w:eastAsia="lt-LT"/>
        </w:rPr>
      </w:pPr>
      <w:r w:rsidRPr="00D5310E">
        <w:rPr>
          <w:rFonts w:ascii="Times New Roman" w:eastAsia="Times New Roman" w:hAnsi="Times New Roman" w:cs="Times New Roman"/>
          <w:color w:val="000000"/>
          <w:sz w:val="24"/>
          <w:szCs w:val="24"/>
          <w:lang w:eastAsia="lt-LT"/>
        </w:rPr>
        <w:t>Taip pat norėtume informuoti, kad EK įgyvendinimo reglamente, įsigaliosiančiame 2016 m. sausio 1 d., nurodyta, kad arklinių šeimos gyvūnų savininkas turi užsisakyti ir gauti arklinių šeimos gyvūno tapatybės nustatymo dokumentą per 12 mėn. nuo arklio atvedimo, bet ne vėliau kaip išvykstant iš laikymo vietos, išskyrus tuos atvejus, kai kumeliukas perkeliamas kartu su kumele. Nuo 2016 m. sausio 1 d. bus išduodamas arklinių šeimos gyvūno tapatybės nustatymo dokumentas. Šis dokumentas nebus išduodamas savininkams ar laikytojams arklių, atvestų iki 2015 m. birželio 30 d., nes jų tapatybė jau turėjo būti nustatyta.</w:t>
      </w:r>
    </w:p>
    <w:p w:rsidR="00D5310E" w:rsidRPr="00D5310E" w:rsidRDefault="00D5310E" w:rsidP="00D5310E">
      <w:pPr>
        <w:shd w:val="clear" w:color="auto" w:fill="FFFFFF"/>
        <w:spacing w:after="160" w:line="240" w:lineRule="auto"/>
        <w:ind w:firstLine="1296"/>
        <w:rPr>
          <w:rFonts w:ascii="Open Sans" w:eastAsia="Times New Roman" w:hAnsi="Open Sans" w:cs="Helvetica"/>
          <w:color w:val="444444"/>
          <w:sz w:val="23"/>
          <w:szCs w:val="23"/>
          <w:lang w:eastAsia="lt-LT"/>
        </w:rPr>
      </w:pPr>
      <w:r w:rsidRPr="00D5310E">
        <w:rPr>
          <w:rFonts w:ascii="Times New Roman" w:eastAsia="Times New Roman" w:hAnsi="Times New Roman" w:cs="Times New Roman"/>
          <w:color w:val="000000"/>
          <w:sz w:val="24"/>
          <w:szCs w:val="24"/>
          <w:lang w:eastAsia="lt-LT"/>
        </w:rPr>
        <w:t> </w:t>
      </w:r>
    </w:p>
    <w:p w:rsidR="00D5310E" w:rsidRPr="00D5310E" w:rsidRDefault="00D5310E" w:rsidP="00D5310E">
      <w:pPr>
        <w:shd w:val="clear" w:color="auto" w:fill="FFFFFF"/>
        <w:spacing w:after="160" w:line="240" w:lineRule="auto"/>
        <w:ind w:left="3888" w:firstLine="1296"/>
        <w:rPr>
          <w:rFonts w:ascii="Open Sans" w:eastAsia="Times New Roman" w:hAnsi="Open Sans" w:cs="Helvetica"/>
          <w:color w:val="444444"/>
          <w:sz w:val="23"/>
          <w:szCs w:val="23"/>
          <w:lang w:eastAsia="lt-LT"/>
        </w:rPr>
      </w:pPr>
      <w:r w:rsidRPr="00D5310E">
        <w:rPr>
          <w:rFonts w:ascii="Times New Roman" w:eastAsia="Times New Roman" w:hAnsi="Times New Roman" w:cs="Times New Roman"/>
          <w:color w:val="000000"/>
          <w:sz w:val="24"/>
          <w:szCs w:val="24"/>
          <w:lang w:eastAsia="lt-LT"/>
        </w:rPr>
        <w:t>Žemės ūkio ministerijos informacija</w:t>
      </w:r>
    </w:p>
    <w:p w:rsidR="00B33626" w:rsidRDefault="002D1E8B"/>
    <w:sectPr w:rsidR="00B3362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en Sans">
    <w:altName w:val="Times New Roman"/>
    <w:charset w:val="00"/>
    <w:family w:val="auto"/>
    <w:pitch w:val="default"/>
  </w:font>
  <w:font w:name="Helvetica">
    <w:panose1 w:val="020B0604020202020204"/>
    <w:charset w:val="BA"/>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75DD8"/>
    <w:multiLevelType w:val="multilevel"/>
    <w:tmpl w:val="FB36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133DB6"/>
    <w:multiLevelType w:val="multilevel"/>
    <w:tmpl w:val="79AA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1B6589"/>
    <w:multiLevelType w:val="multilevel"/>
    <w:tmpl w:val="115C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5662C1"/>
    <w:multiLevelType w:val="multilevel"/>
    <w:tmpl w:val="9236C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9140BE"/>
    <w:multiLevelType w:val="multilevel"/>
    <w:tmpl w:val="17D4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CE81E52"/>
    <w:multiLevelType w:val="multilevel"/>
    <w:tmpl w:val="AEC8E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10E"/>
    <w:rsid w:val="00574637"/>
    <w:rsid w:val="00B608C0"/>
    <w:rsid w:val="00D506D9"/>
    <w:rsid w:val="00D5310E"/>
    <w:rsid w:val="00E72D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3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1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3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1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528041">
      <w:bodyDiv w:val="1"/>
      <w:marLeft w:val="0"/>
      <w:marRight w:val="0"/>
      <w:marTop w:val="0"/>
      <w:marBottom w:val="0"/>
      <w:divBdr>
        <w:top w:val="none" w:sz="0" w:space="0" w:color="auto"/>
        <w:left w:val="none" w:sz="0" w:space="0" w:color="auto"/>
        <w:bottom w:val="none" w:sz="0" w:space="0" w:color="auto"/>
        <w:right w:val="none" w:sz="0" w:space="0" w:color="auto"/>
      </w:divBdr>
      <w:divsChild>
        <w:div w:id="1908370765">
          <w:marLeft w:val="0"/>
          <w:marRight w:val="0"/>
          <w:marTop w:val="0"/>
          <w:marBottom w:val="0"/>
          <w:divBdr>
            <w:top w:val="none" w:sz="0" w:space="0" w:color="auto"/>
            <w:left w:val="none" w:sz="0" w:space="0" w:color="auto"/>
            <w:bottom w:val="none" w:sz="0" w:space="0" w:color="auto"/>
            <w:right w:val="none" w:sz="0" w:space="0" w:color="auto"/>
          </w:divBdr>
          <w:divsChild>
            <w:div w:id="191385355">
              <w:marLeft w:val="0"/>
              <w:marRight w:val="0"/>
              <w:marTop w:val="0"/>
              <w:marBottom w:val="0"/>
              <w:divBdr>
                <w:top w:val="none" w:sz="0" w:space="0" w:color="auto"/>
                <w:left w:val="none" w:sz="0" w:space="0" w:color="auto"/>
                <w:bottom w:val="none" w:sz="0" w:space="0" w:color="auto"/>
                <w:right w:val="none" w:sz="0" w:space="0" w:color="auto"/>
              </w:divBdr>
              <w:divsChild>
                <w:div w:id="471993017">
                  <w:marLeft w:val="0"/>
                  <w:marRight w:val="0"/>
                  <w:marTop w:val="0"/>
                  <w:marBottom w:val="0"/>
                  <w:divBdr>
                    <w:top w:val="none" w:sz="0" w:space="0" w:color="auto"/>
                    <w:left w:val="none" w:sz="0" w:space="0" w:color="auto"/>
                    <w:bottom w:val="none" w:sz="0" w:space="0" w:color="auto"/>
                    <w:right w:val="none" w:sz="0" w:space="0" w:color="auto"/>
                  </w:divBdr>
                  <w:divsChild>
                    <w:div w:id="1500652063">
                      <w:marLeft w:val="0"/>
                      <w:marRight w:val="0"/>
                      <w:marTop w:val="0"/>
                      <w:marBottom w:val="0"/>
                      <w:divBdr>
                        <w:top w:val="none" w:sz="0" w:space="0" w:color="auto"/>
                        <w:left w:val="none" w:sz="0" w:space="0" w:color="auto"/>
                        <w:bottom w:val="none" w:sz="0" w:space="0" w:color="auto"/>
                        <w:right w:val="none" w:sz="0" w:space="0" w:color="auto"/>
                      </w:divBdr>
                      <w:divsChild>
                        <w:div w:id="162249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4105">
                  <w:marLeft w:val="0"/>
                  <w:marRight w:val="0"/>
                  <w:marTop w:val="0"/>
                  <w:marBottom w:val="0"/>
                  <w:divBdr>
                    <w:top w:val="none" w:sz="0" w:space="0" w:color="auto"/>
                    <w:left w:val="none" w:sz="0" w:space="0" w:color="auto"/>
                    <w:bottom w:val="none" w:sz="0" w:space="0" w:color="auto"/>
                    <w:right w:val="none" w:sz="0" w:space="0" w:color="auto"/>
                  </w:divBdr>
                  <w:divsChild>
                    <w:div w:id="1270701804">
                      <w:marLeft w:val="0"/>
                      <w:marRight w:val="0"/>
                      <w:marTop w:val="0"/>
                      <w:marBottom w:val="0"/>
                      <w:divBdr>
                        <w:top w:val="none" w:sz="0" w:space="0" w:color="auto"/>
                        <w:left w:val="none" w:sz="0" w:space="0" w:color="auto"/>
                        <w:bottom w:val="single" w:sz="12" w:space="12" w:color="DADADA"/>
                        <w:right w:val="none" w:sz="0" w:space="0" w:color="auto"/>
                      </w:divBdr>
                      <w:divsChild>
                        <w:div w:id="572813709">
                          <w:marLeft w:val="0"/>
                          <w:marRight w:val="0"/>
                          <w:marTop w:val="0"/>
                          <w:marBottom w:val="0"/>
                          <w:divBdr>
                            <w:top w:val="none" w:sz="0" w:space="0" w:color="auto"/>
                            <w:left w:val="none" w:sz="0" w:space="0" w:color="auto"/>
                            <w:bottom w:val="none" w:sz="0" w:space="0" w:color="auto"/>
                            <w:right w:val="none" w:sz="0" w:space="0" w:color="auto"/>
                          </w:divBdr>
                          <w:divsChild>
                            <w:div w:id="236675684">
                              <w:marLeft w:val="0"/>
                              <w:marRight w:val="0"/>
                              <w:marTop w:val="0"/>
                              <w:marBottom w:val="0"/>
                              <w:divBdr>
                                <w:top w:val="none" w:sz="0" w:space="0" w:color="auto"/>
                                <w:left w:val="none" w:sz="0" w:space="0" w:color="auto"/>
                                <w:bottom w:val="none" w:sz="0" w:space="0" w:color="auto"/>
                                <w:right w:val="none" w:sz="0" w:space="0" w:color="auto"/>
                              </w:divBdr>
                              <w:divsChild>
                                <w:div w:id="1461922282">
                                  <w:marLeft w:val="0"/>
                                  <w:marRight w:val="0"/>
                                  <w:marTop w:val="0"/>
                                  <w:marBottom w:val="0"/>
                                  <w:divBdr>
                                    <w:top w:val="none" w:sz="0" w:space="0" w:color="auto"/>
                                    <w:left w:val="none" w:sz="0" w:space="0" w:color="auto"/>
                                    <w:bottom w:val="none" w:sz="0" w:space="0" w:color="auto"/>
                                    <w:right w:val="none" w:sz="0" w:space="0" w:color="auto"/>
                                  </w:divBdr>
                                  <w:divsChild>
                                    <w:div w:id="1814059990">
                                      <w:marLeft w:val="0"/>
                                      <w:marRight w:val="0"/>
                                      <w:marTop w:val="0"/>
                                      <w:marBottom w:val="0"/>
                                      <w:divBdr>
                                        <w:top w:val="none" w:sz="0" w:space="0" w:color="auto"/>
                                        <w:left w:val="none" w:sz="0" w:space="0" w:color="auto"/>
                                        <w:bottom w:val="none" w:sz="0" w:space="0" w:color="auto"/>
                                        <w:right w:val="none" w:sz="0" w:space="0" w:color="auto"/>
                                      </w:divBdr>
                                    </w:div>
                                    <w:div w:id="996034802">
                                      <w:marLeft w:val="0"/>
                                      <w:marRight w:val="0"/>
                                      <w:marTop w:val="0"/>
                                      <w:marBottom w:val="0"/>
                                      <w:divBdr>
                                        <w:top w:val="none" w:sz="0" w:space="0" w:color="auto"/>
                                        <w:left w:val="none" w:sz="0" w:space="0" w:color="auto"/>
                                        <w:bottom w:val="none" w:sz="0" w:space="0" w:color="auto"/>
                                        <w:right w:val="none" w:sz="0" w:space="0" w:color="auto"/>
                                      </w:divBdr>
                                    </w:div>
                                    <w:div w:id="4362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4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977645">
                  <w:marLeft w:val="0"/>
                  <w:marRight w:val="0"/>
                  <w:marTop w:val="0"/>
                  <w:marBottom w:val="0"/>
                  <w:divBdr>
                    <w:top w:val="none" w:sz="0" w:space="0" w:color="auto"/>
                    <w:left w:val="none" w:sz="0" w:space="0" w:color="auto"/>
                    <w:bottom w:val="none" w:sz="0" w:space="0" w:color="auto"/>
                    <w:right w:val="none" w:sz="0" w:space="0" w:color="auto"/>
                  </w:divBdr>
                  <w:divsChild>
                    <w:div w:id="852766942">
                      <w:marLeft w:val="0"/>
                      <w:marRight w:val="0"/>
                      <w:marTop w:val="0"/>
                      <w:marBottom w:val="0"/>
                      <w:divBdr>
                        <w:top w:val="none" w:sz="0" w:space="0" w:color="auto"/>
                        <w:left w:val="none" w:sz="0" w:space="0" w:color="auto"/>
                        <w:bottom w:val="none" w:sz="0" w:space="0" w:color="auto"/>
                        <w:right w:val="none" w:sz="0" w:space="0" w:color="auto"/>
                      </w:divBdr>
                    </w:div>
                    <w:div w:id="808400616">
                      <w:marLeft w:val="0"/>
                      <w:marRight w:val="0"/>
                      <w:marTop w:val="0"/>
                      <w:marBottom w:val="0"/>
                      <w:divBdr>
                        <w:top w:val="none" w:sz="0" w:space="0" w:color="auto"/>
                        <w:left w:val="none" w:sz="0" w:space="0" w:color="auto"/>
                        <w:bottom w:val="none" w:sz="0" w:space="0" w:color="auto"/>
                        <w:right w:val="single" w:sz="12" w:space="0" w:color="D7D7D7"/>
                      </w:divBdr>
                      <w:divsChild>
                        <w:div w:id="541865031">
                          <w:marLeft w:val="0"/>
                          <w:marRight w:val="0"/>
                          <w:marTop w:val="0"/>
                          <w:marBottom w:val="0"/>
                          <w:divBdr>
                            <w:top w:val="none" w:sz="0" w:space="0" w:color="auto"/>
                            <w:left w:val="none" w:sz="0" w:space="0" w:color="auto"/>
                            <w:bottom w:val="none" w:sz="0" w:space="0" w:color="auto"/>
                            <w:right w:val="none" w:sz="0" w:space="0" w:color="auto"/>
                          </w:divBdr>
                          <w:divsChild>
                            <w:div w:id="238179086">
                              <w:marLeft w:val="0"/>
                              <w:marRight w:val="0"/>
                              <w:marTop w:val="0"/>
                              <w:marBottom w:val="0"/>
                              <w:divBdr>
                                <w:top w:val="none" w:sz="0" w:space="0" w:color="auto"/>
                                <w:left w:val="none" w:sz="0" w:space="0" w:color="auto"/>
                                <w:bottom w:val="none" w:sz="0" w:space="0" w:color="auto"/>
                                <w:right w:val="single" w:sz="6" w:space="0" w:color="D7D7D7"/>
                              </w:divBdr>
                              <w:divsChild>
                                <w:div w:id="1448237746">
                                  <w:marLeft w:val="0"/>
                                  <w:marRight w:val="0"/>
                                  <w:marTop w:val="0"/>
                                  <w:marBottom w:val="0"/>
                                  <w:divBdr>
                                    <w:top w:val="none" w:sz="0" w:space="0" w:color="auto"/>
                                    <w:left w:val="none" w:sz="0" w:space="0" w:color="auto"/>
                                    <w:bottom w:val="none" w:sz="0" w:space="0" w:color="auto"/>
                                    <w:right w:val="none" w:sz="0" w:space="0" w:color="auto"/>
                                  </w:divBdr>
                                </w:div>
                              </w:divsChild>
                            </w:div>
                            <w:div w:id="438718963">
                              <w:marLeft w:val="0"/>
                              <w:marRight w:val="0"/>
                              <w:marTop w:val="0"/>
                              <w:marBottom w:val="0"/>
                              <w:divBdr>
                                <w:top w:val="none" w:sz="0" w:space="0" w:color="auto"/>
                                <w:left w:val="none" w:sz="0" w:space="0" w:color="auto"/>
                                <w:bottom w:val="none" w:sz="0" w:space="0" w:color="auto"/>
                                <w:right w:val="single" w:sz="6" w:space="0" w:color="D7D7D7"/>
                              </w:divBdr>
                              <w:divsChild>
                                <w:div w:id="1839080835">
                                  <w:marLeft w:val="0"/>
                                  <w:marRight w:val="0"/>
                                  <w:marTop w:val="0"/>
                                  <w:marBottom w:val="0"/>
                                  <w:divBdr>
                                    <w:top w:val="none" w:sz="0" w:space="0" w:color="auto"/>
                                    <w:left w:val="none" w:sz="0" w:space="0" w:color="auto"/>
                                    <w:bottom w:val="none" w:sz="0" w:space="0" w:color="auto"/>
                                    <w:right w:val="none" w:sz="0" w:space="0" w:color="auto"/>
                                  </w:divBdr>
                                </w:div>
                              </w:divsChild>
                            </w:div>
                            <w:div w:id="1091387141">
                              <w:marLeft w:val="0"/>
                              <w:marRight w:val="0"/>
                              <w:marTop w:val="0"/>
                              <w:marBottom w:val="0"/>
                              <w:divBdr>
                                <w:top w:val="none" w:sz="0" w:space="0" w:color="auto"/>
                                <w:left w:val="none" w:sz="0" w:space="0" w:color="auto"/>
                                <w:bottom w:val="none" w:sz="0" w:space="0" w:color="auto"/>
                                <w:right w:val="single" w:sz="6" w:space="0" w:color="D7D7D7"/>
                              </w:divBdr>
                              <w:divsChild>
                                <w:div w:id="1738165265">
                                  <w:marLeft w:val="0"/>
                                  <w:marRight w:val="0"/>
                                  <w:marTop w:val="0"/>
                                  <w:marBottom w:val="0"/>
                                  <w:divBdr>
                                    <w:top w:val="none" w:sz="0" w:space="0" w:color="auto"/>
                                    <w:left w:val="none" w:sz="0" w:space="0" w:color="auto"/>
                                    <w:bottom w:val="none" w:sz="0" w:space="0" w:color="auto"/>
                                    <w:right w:val="none" w:sz="0" w:space="0" w:color="auto"/>
                                  </w:divBdr>
                                </w:div>
                              </w:divsChild>
                            </w:div>
                            <w:div w:id="1182821591">
                              <w:marLeft w:val="0"/>
                              <w:marRight w:val="0"/>
                              <w:marTop w:val="0"/>
                              <w:marBottom w:val="0"/>
                              <w:divBdr>
                                <w:top w:val="none" w:sz="0" w:space="0" w:color="auto"/>
                                <w:left w:val="none" w:sz="0" w:space="0" w:color="auto"/>
                                <w:bottom w:val="none" w:sz="0" w:space="0" w:color="auto"/>
                                <w:right w:val="single" w:sz="6" w:space="0" w:color="D7D7D7"/>
                              </w:divBdr>
                              <w:divsChild>
                                <w:div w:id="92946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924584">
              <w:marLeft w:val="0"/>
              <w:marRight w:val="0"/>
              <w:marTop w:val="0"/>
              <w:marBottom w:val="0"/>
              <w:divBdr>
                <w:top w:val="none" w:sz="0" w:space="0" w:color="auto"/>
                <w:left w:val="none" w:sz="0" w:space="0" w:color="auto"/>
                <w:bottom w:val="none" w:sz="0" w:space="0" w:color="auto"/>
                <w:right w:val="none" w:sz="0" w:space="0" w:color="auto"/>
              </w:divBdr>
              <w:divsChild>
                <w:div w:id="243030552">
                  <w:marLeft w:val="0"/>
                  <w:marRight w:val="0"/>
                  <w:marTop w:val="0"/>
                  <w:marBottom w:val="0"/>
                  <w:divBdr>
                    <w:top w:val="none" w:sz="0" w:space="0" w:color="auto"/>
                    <w:left w:val="none" w:sz="0" w:space="0" w:color="auto"/>
                    <w:bottom w:val="none" w:sz="0" w:space="0" w:color="auto"/>
                    <w:right w:val="none" w:sz="0" w:space="0" w:color="auto"/>
                  </w:divBdr>
                  <w:divsChild>
                    <w:div w:id="1370883621">
                      <w:marLeft w:val="0"/>
                      <w:marRight w:val="0"/>
                      <w:marTop w:val="0"/>
                      <w:marBottom w:val="300"/>
                      <w:divBdr>
                        <w:top w:val="none" w:sz="0" w:space="0" w:color="auto"/>
                        <w:left w:val="none" w:sz="0" w:space="0" w:color="auto"/>
                        <w:bottom w:val="none" w:sz="0" w:space="0" w:color="auto"/>
                        <w:right w:val="none" w:sz="0" w:space="0" w:color="auto"/>
                      </w:divBdr>
                    </w:div>
                    <w:div w:id="813379030">
                      <w:marLeft w:val="0"/>
                      <w:marRight w:val="0"/>
                      <w:marTop w:val="0"/>
                      <w:marBottom w:val="0"/>
                      <w:divBdr>
                        <w:top w:val="none" w:sz="0" w:space="0" w:color="auto"/>
                        <w:left w:val="none" w:sz="0" w:space="0" w:color="auto"/>
                        <w:bottom w:val="none" w:sz="0" w:space="0" w:color="auto"/>
                        <w:right w:val="none" w:sz="0" w:space="0" w:color="auto"/>
                      </w:divBdr>
                      <w:divsChild>
                        <w:div w:id="101935798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microsoft.com/office/2007/relationships/stylesWithEffects" Target="stylesWithEffects.xml"/><Relationship Id="rId7" Type="http://schemas.openxmlformats.org/officeDocument/2006/relationships/control" Target="activeX/activeX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1217</Words>
  <Characters>695</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Juozas Barisevičius</dc:creator>
  <cp:lastModifiedBy>Juozas Barisevičius</cp:lastModifiedBy>
  <cp:revision>1</cp:revision>
  <dcterms:created xsi:type="dcterms:W3CDTF">2015-10-20T11:50:00Z</dcterms:created>
  <dcterms:modified xsi:type="dcterms:W3CDTF">2015-10-20T11:54:00Z</dcterms:modified>
</cp:coreProperties>
</file>